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Утратило силу в редакции Постановления Правительства РТ</w:t>
      </w: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              от </w:t>
      </w:r>
      <w:r>
        <w:rPr>
          <w:rFonts w:ascii="Courier New CYR" w:hAnsi="Courier New CYR" w:cs="Courier New CYR"/>
          <w:b/>
          <w:bCs/>
          <w:color w:val="0000FF"/>
          <w:sz w:val="26"/>
          <w:szCs w:val="26"/>
        </w:rPr>
        <w:t>3.05.2010г.№228</w:t>
      </w: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     Правительство Республики Таджикистан</w:t>
      </w: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               ПОСТАНОВЛЕНИЕ</w:t>
      </w: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Об Агентстве по государственным закупкам товаров, </w:t>
      </w: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работ, услуг и организации биржевой деятельности</w:t>
      </w: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В соответствии  со  </w:t>
      </w:r>
      <w:r>
        <w:rPr>
          <w:rFonts w:ascii="Courier New CYR" w:hAnsi="Courier New CYR" w:cs="Courier New CYR"/>
          <w:b/>
          <w:bCs/>
          <w:color w:val="0000FF"/>
          <w:sz w:val="26"/>
          <w:szCs w:val="26"/>
        </w:rPr>
        <w:t>статьей 12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Конституционного закона Республики</w:t>
      </w:r>
      <w:r w:rsidR="00B8134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Таджикистан "О Правительстве  Республики  Таджикистан"  и  </w:t>
      </w:r>
      <w:r>
        <w:rPr>
          <w:rFonts w:ascii="Courier New CYR" w:hAnsi="Courier New CYR" w:cs="Courier New CYR"/>
          <w:b/>
          <w:bCs/>
          <w:color w:val="0000FF"/>
          <w:sz w:val="26"/>
          <w:szCs w:val="26"/>
        </w:rPr>
        <w:t>статьей  43</w:t>
      </w:r>
      <w:r w:rsidR="00B81349">
        <w:rPr>
          <w:rFonts w:ascii="Courier New CYR" w:hAnsi="Courier New CYR" w:cs="Courier New CYR"/>
          <w:b/>
          <w:bCs/>
          <w:color w:val="0000FF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Закона   Республики   Таджикистан   "О   нормативных  правовых  актах"</w:t>
      </w:r>
      <w:r w:rsidR="00B8134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Правительство Республики Таджикистан постановляет:</w:t>
      </w: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1. Агентство  по закупкам товаров,  работ и услуг переименовать в</w:t>
      </w:r>
      <w:r w:rsidR="00B8134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Агентство  по  государственным  закупкам  товаров, 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работ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,у</w:t>
      </w:r>
      <w:proofErr w:type="gramEnd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слуг</w:t>
      </w:r>
      <w:proofErr w:type="spellEnd"/>
      <w:r w:rsidR="00B8134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и</w:t>
      </w:r>
      <w:r w:rsidR="00B8134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организации биржевой деятельности.</w:t>
      </w: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2. Утвердить </w:t>
      </w:r>
      <w:r>
        <w:rPr>
          <w:rFonts w:ascii="Courier New CYR" w:hAnsi="Courier New CYR" w:cs="Courier New CYR"/>
          <w:b/>
          <w:bCs/>
          <w:color w:val="0000FF"/>
          <w:sz w:val="26"/>
          <w:szCs w:val="26"/>
        </w:rPr>
        <w:t xml:space="preserve"> Положени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е,  Структуру   Центрального   аппарата   и</w:t>
      </w:r>
      <w:r w:rsidR="00B8134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Перечень  организаций  системы  Агентства  по государственным закупкам</w:t>
      </w:r>
      <w:r w:rsidR="00B8134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товаров,  работ, услуг и организации биржевой деятельности (приложения</w:t>
      </w:r>
      <w:r w:rsidR="00B8134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1, 2, 3).</w:t>
      </w: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3. Установить  предельную  численность  работников  Агентства  по</w:t>
      </w:r>
      <w:r w:rsidR="00B8134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государственным закупкам товаров,  работ, услуг и организации биржевой</w:t>
      </w:r>
      <w:r w:rsidR="00B8134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деятельности с учетом его представительств в регионах в количестве  34</w:t>
      </w:r>
      <w:r w:rsidR="00B8134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единиц (без обслуживающего персонала).</w:t>
      </w: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4. Разрешить  Агентству  по  государственным  закупкам  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товаров</w:t>
      </w:r>
      <w:proofErr w:type="gram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,р</w:t>
      </w:r>
      <w:proofErr w:type="gramEnd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абот</w:t>
      </w:r>
      <w:proofErr w:type="spellEnd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,  услуг  и организации биржевой деятельности иметь 1 заместителя</w:t>
      </w:r>
      <w:r w:rsidR="00B8134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Директора  и  установить  лимит  служебных  легковых   автомобилей   в</w:t>
      </w:r>
      <w:r w:rsidR="00B8134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количестве 2 единиц.</w:t>
      </w: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5. Финансирование    Центрального    аппарата    Агентства     по</w:t>
      </w:r>
      <w:r w:rsidR="00B8134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государственным закупкам товаров,  работ, услуг и организации биржевой</w:t>
      </w:r>
      <w:r w:rsidR="00B8134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деятельности осуществлять за счет средств республиканского бюджета.</w:t>
      </w: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6. В  постановление  Правительства  Республики  Таджикистан от 28</w:t>
      </w:r>
      <w:r w:rsidR="00B8134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декабря 2006 года  </w:t>
      </w:r>
      <w:r>
        <w:rPr>
          <w:rFonts w:ascii="Courier New CYR" w:hAnsi="Courier New CYR" w:cs="Courier New CYR"/>
          <w:b/>
          <w:bCs/>
          <w:color w:val="0000FF"/>
          <w:sz w:val="26"/>
          <w:szCs w:val="26"/>
        </w:rPr>
        <w:t>№589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"О  Министерстве  экономического  развития  и</w:t>
      </w:r>
      <w:r w:rsidR="00B8134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торговли   Республики</w:t>
      </w:r>
      <w:r w:rsidR="00B8134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Таджикистан"   внести  следующие  изменения  и</w:t>
      </w:r>
      <w:r w:rsidR="00B8134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дополнения;</w:t>
      </w: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- в  Схеме  управления  Министерства  экономического  развития  и</w:t>
      </w:r>
      <w:r w:rsidR="00B8134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торговли Республики Таджикистан слова "Агентство по закупкам  товаров,</w:t>
      </w:r>
      <w:r w:rsidR="00B8134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работ и услуг" заменить словами "Агентство по государственным закупкам</w:t>
      </w:r>
      <w:r w:rsidR="00B8134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товаров, работ и услуг и организации биржевой деятельности";</w:t>
      </w: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- из  Перечня  организаций  системы  Министерства  экономического</w:t>
      </w:r>
      <w:r w:rsidR="00B8134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развития   и   торговли   Республики  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lastRenderedPageBreak/>
        <w:t>Таджикистан   исключить   слова</w:t>
      </w:r>
      <w:r w:rsidR="00B8134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"Универсальная товарно-сырьевая биржа Таджикистана".</w:t>
      </w: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7. Признать утратившим силу следующие постановления Правительства</w:t>
      </w:r>
      <w:r w:rsidR="00B8134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Республики Таджикистан:</w:t>
      </w: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- от 2 мая 2007 года </w:t>
      </w:r>
      <w:r>
        <w:rPr>
          <w:rFonts w:ascii="Courier New CYR" w:hAnsi="Courier New CYR" w:cs="Courier New CYR"/>
          <w:b/>
          <w:bCs/>
          <w:color w:val="0000FF"/>
          <w:sz w:val="26"/>
          <w:szCs w:val="26"/>
        </w:rPr>
        <w:t>№246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"Об  Агентстве  по  закупкам  товаров,</w:t>
      </w:r>
      <w:r w:rsidR="00B8134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работ и услуг";</w:t>
      </w: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- от 8 июня 2001 года </w:t>
      </w:r>
      <w:r>
        <w:rPr>
          <w:rFonts w:ascii="Courier New CYR" w:hAnsi="Courier New CYR" w:cs="Courier New CYR"/>
          <w:b/>
          <w:bCs/>
          <w:color w:val="0000FF"/>
          <w:sz w:val="26"/>
          <w:szCs w:val="26"/>
        </w:rPr>
        <w:t>№ 237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"О  мерах  по  улучшению  продвижения</w:t>
      </w:r>
      <w:r w:rsidR="00B8134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отечественных товаров на внешнем рынке";</w:t>
      </w: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- от 27 февраля 1996 года </w:t>
      </w:r>
      <w:r>
        <w:rPr>
          <w:rFonts w:ascii="Courier New CYR" w:hAnsi="Courier New CYR" w:cs="Courier New CYR"/>
          <w:b/>
          <w:bCs/>
          <w:color w:val="0000FF"/>
          <w:sz w:val="26"/>
          <w:szCs w:val="26"/>
        </w:rPr>
        <w:t>№ 104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"Об  Организации  государственной</w:t>
      </w:r>
      <w:r w:rsidR="00B8134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товарно-сырьевой биржи Таджикистана".</w:t>
      </w: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 w:rsidR="00B81349">
        <w:rPr>
          <w:rFonts w:ascii="Courier New CYR" w:hAnsi="Courier New CYR" w:cs="Courier New CYR"/>
          <w:b/>
          <w:bCs/>
          <w:color w:val="000000"/>
          <w:sz w:val="26"/>
          <w:szCs w:val="26"/>
        </w:rPr>
        <w:t>П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редседатель Правительства</w:t>
      </w: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 w:rsidR="00B81349">
        <w:rPr>
          <w:rFonts w:ascii="Courier New CYR" w:hAnsi="Courier New CYR" w:cs="Courier New CYR"/>
          <w:b/>
          <w:bCs/>
          <w:color w:val="000000"/>
          <w:sz w:val="26"/>
          <w:szCs w:val="26"/>
        </w:rPr>
        <w:t>Р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еспублики Таджикистан</w:t>
      </w:r>
      <w:r w:rsidR="00B81349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            Эмомали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Рахмон</w:t>
      </w:r>
      <w:proofErr w:type="spellEnd"/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                от 5 марта 2008 года №126</w:t>
      </w: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                        </w:t>
      </w:r>
      <w:r w:rsidR="00A36020">
        <w:rPr>
          <w:rFonts w:ascii="Courier New CYR" w:hAnsi="Courier New CYR" w:cs="Courier New CYR"/>
          <w:b/>
          <w:bCs/>
          <w:color w:val="000000"/>
          <w:sz w:val="26"/>
          <w:szCs w:val="26"/>
        </w:rPr>
        <w:t>г</w:t>
      </w:r>
      <w:bookmarkStart w:id="0" w:name="_GoBack"/>
      <w:bookmarkEnd w:id="0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. Душанбе</w:t>
      </w: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                                          </w:t>
      </w:r>
    </w:p>
    <w:p w:rsidR="00A752F3" w:rsidRDefault="00A752F3"/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A36020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арори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A36020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 w:rsidR="00A36020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 xml:space="preserve"> аз 3.05.2010 № 228</w:t>
      </w: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 аз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эътибор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со</w:t>
      </w:r>
      <w:r w:rsidR="00A36020">
        <w:rPr>
          <w:rFonts w:ascii="Courier Tojik" w:hAnsi="Courier Tojik" w:cs="Courier Tojik"/>
          <w:b/>
          <w:bCs/>
          <w:sz w:val="26"/>
          <w:szCs w:val="26"/>
        </w:rPr>
        <w:t>қ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ит</w:t>
      </w:r>
      <w:proofErr w:type="spellEnd"/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дониста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шуд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4A7845" w:rsidRDefault="004A7845" w:rsidP="00314EB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4A7845" w:rsidRDefault="004A7845" w:rsidP="00314EB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   </w:t>
      </w:r>
      <w:proofErr w:type="spellStart"/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4A784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4A784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               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АРОР</w:t>
      </w: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Дар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бораи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Агентии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хариди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давлатии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мол,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кор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,</w:t>
      </w:r>
    </w:p>
    <w:p w:rsidR="00314EB4" w:rsidRPr="004A7845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ambria Math" w:hAnsi="Cambria Math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хизматрасон</w:t>
      </w:r>
      <w:r w:rsidR="004A7845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ташкили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фаъолияти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биржав</w:t>
      </w:r>
      <w:r w:rsidR="004A7845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Мутоби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моддаи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12  </w:t>
      </w:r>
      <w:proofErr w:type="spellStart"/>
      <w:r w:rsidR="004A7845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онуни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конститутсионии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4A784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4A784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 w:rsidR="004A784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"Дар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бораи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4A784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То</w:t>
      </w:r>
      <w:r w:rsidR="004A784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"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моддаи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43 </w:t>
      </w:r>
      <w:proofErr w:type="spellStart"/>
      <w:r w:rsidR="004A7845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онуни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4A784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r w:rsidR="004A784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То</w:t>
      </w:r>
      <w:r w:rsidR="004A784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"Дар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бораи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санад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меъёрии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у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қ</w:t>
      </w:r>
      <w:r w:rsidR="004A7845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"  </w:t>
      </w:r>
      <w:proofErr w:type="spellStart"/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4A784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r w:rsidR="004A784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То</w:t>
      </w:r>
      <w:r w:rsidR="004A784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4A7845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арор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мекунад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:</w:t>
      </w: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1.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Агентии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хариди</w:t>
      </w:r>
      <w:proofErr w:type="spellEnd"/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мол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,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кор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хизматрасон</w:t>
      </w:r>
      <w:r w:rsidR="004A7845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амчун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Агенгии</w:t>
      </w:r>
      <w:proofErr w:type="spellEnd"/>
      <w:r w:rsidR="004A784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хариди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давлатии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мол,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кор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,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хизматрасонњ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ташкили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фаъолияти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биржав</w:t>
      </w:r>
      <w:r w:rsidR="004A7845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 w:rsidR="004A7845">
        <w:rPr>
          <w:rFonts w:ascii="Cambria Math" w:hAnsi="Cambria Math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номгузор</w:t>
      </w:r>
      <w:r w:rsidR="004A7845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карда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шавад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.</w:t>
      </w: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2.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Низомнома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,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Сохтори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Дастго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марказ</w:t>
      </w:r>
      <w:r w:rsidR="004A7845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Номг</w:t>
      </w:r>
      <w:r w:rsidR="004A7845">
        <w:rPr>
          <w:rFonts w:ascii="Cambria Math" w:hAnsi="Cambria Math" w:cs="Courier Tojik"/>
          <w:b/>
          <w:bCs/>
          <w:sz w:val="26"/>
          <w:szCs w:val="26"/>
        </w:rPr>
        <w:t>ӯ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ташкилот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 w:rsidR="004A784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системаи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Агентии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хариди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давлатии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мол,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кор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,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хизматрасон</w:t>
      </w:r>
      <w:r w:rsidR="004A7845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ташкили</w:t>
      </w:r>
      <w:proofErr w:type="spellEnd"/>
      <w:r w:rsidR="004A784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фаъолияти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биржав</w:t>
      </w:r>
      <w:r w:rsidR="004A7845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тасди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қ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карда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шаванд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(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замима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1, 2, 3).</w:t>
      </w: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lastRenderedPageBreak/>
        <w:t xml:space="preserve">     3.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Шумораи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ни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кормандони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Агентии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хариди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давлатии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мол,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кор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,х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изматрасон</w:t>
      </w:r>
      <w:r w:rsidR="004A7845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ташкили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фаъолияти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биржав</w:t>
      </w:r>
      <w:r w:rsidR="004A7845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дарназадошти</w:t>
      </w:r>
      <w:proofErr w:type="spellEnd"/>
      <w:r w:rsidR="004A784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намояндаги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он  дар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минта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ахо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ба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ми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дори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34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во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(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бе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айати</w:t>
      </w:r>
      <w:proofErr w:type="spellEnd"/>
      <w:r w:rsidR="004A784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хизматрасон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)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му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аррар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карда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шавад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.</w:t>
      </w: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4. Ба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Агентии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хариди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давлатии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мол,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кор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,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хизматрасон</w:t>
      </w:r>
      <w:r w:rsidR="004A7845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ташкили</w:t>
      </w:r>
      <w:proofErr w:type="spellEnd"/>
      <w:r w:rsidR="004A784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фаъолияти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биржав</w:t>
      </w:r>
      <w:r w:rsidR="004A7845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и</w:t>
      </w:r>
      <w:r w:rsidR="004A784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озат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дода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шавад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,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1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муовини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Директор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дошта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 w:rsidR="004A784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лимити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автомашина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сабукрави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хизмат</w:t>
      </w:r>
      <w:r w:rsidR="004A7845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2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адад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муайян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карда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шавад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.</w:t>
      </w: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5.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Мабла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ғ</w:t>
      </w:r>
      <w:r>
        <w:rPr>
          <w:rFonts w:ascii="Courier Tojik" w:hAnsi="Courier Tojik" w:cs="Courier Tojik"/>
          <w:b/>
          <w:bCs/>
          <w:sz w:val="26"/>
          <w:szCs w:val="26"/>
        </w:rPr>
        <w:t>гузории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Дастго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марказии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Агентии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хариди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давлатии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мол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,к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,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хизматрасон</w:t>
      </w:r>
      <w:r w:rsidR="004A7845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ташкили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фаъолияти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биржав</w:t>
      </w:r>
      <w:r w:rsidR="004A7845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аз </w:t>
      </w:r>
      <w:proofErr w:type="spellStart"/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исоби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мабла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ғҳ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 w:rsidR="004A784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бу</w:t>
      </w:r>
      <w:r w:rsidR="004A784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ети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4A784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урияв</w:t>
      </w:r>
      <w:r w:rsidR="004A7845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амал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бароварда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шавад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.</w:t>
      </w: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6. Ба </w:t>
      </w:r>
      <w:proofErr w:type="spellStart"/>
      <w:r w:rsidR="004A7845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арори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4A784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4A784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аз 28 декабри соли 2006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№ 589 "Дар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бораи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Вазорати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рушди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и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тисод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савдои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4A784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То</w:t>
      </w:r>
      <w:r w:rsidR="004A784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"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ғ</w:t>
      </w:r>
      <w:r>
        <w:rPr>
          <w:rFonts w:ascii="Courier Tojik" w:hAnsi="Courier Tojik" w:cs="Courier Tojik"/>
          <w:b/>
          <w:bCs/>
          <w:sz w:val="26"/>
          <w:szCs w:val="26"/>
        </w:rPr>
        <w:t>йиру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илова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зерин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ворид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карда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шаванд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:</w:t>
      </w: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- дар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а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шаи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идоракунии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Вазорати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рушди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и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тисод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савдои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4A784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r w:rsidR="004A784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То</w:t>
      </w:r>
      <w:r w:rsidR="004A784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калима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"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Агентии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хариди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мол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,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кор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хизматрасон</w:t>
      </w:r>
      <w:r w:rsidR="004A7845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>"ба</w:t>
      </w:r>
      <w:proofErr w:type="spellEnd"/>
      <w:r w:rsidR="004A784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калима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"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Агентии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хариди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давлатии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мол,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кор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,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хизматрасон</w:t>
      </w:r>
      <w:r w:rsidR="004A7845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ташкили</w:t>
      </w:r>
      <w:proofErr w:type="spellEnd"/>
      <w:r w:rsidR="004A784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фаъолияти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биржав</w:t>
      </w:r>
      <w:r w:rsidR="004A7845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"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иваз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карда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шаванд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;</w:t>
      </w: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- аз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Номгу</w:t>
      </w:r>
      <w:r w:rsidR="004A7845">
        <w:rPr>
          <w:rFonts w:ascii="Cambria Math" w:hAnsi="Cambria Math" w:cs="Courier Tojik"/>
          <w:b/>
          <w:bCs/>
          <w:sz w:val="26"/>
          <w:szCs w:val="26"/>
        </w:rPr>
        <w:t>ӯ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ташкилот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системаи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Вазорати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рушди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и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тисод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 w:rsidR="004A784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савдои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4A784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4A784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калима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"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Биржаи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универсалии молу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ашёи</w:t>
      </w:r>
      <w:proofErr w:type="spellEnd"/>
      <w:r w:rsidR="004A784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То</w:t>
      </w:r>
      <w:r w:rsidR="004A784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"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хори</w:t>
      </w:r>
      <w:r w:rsidR="004A7845">
        <w:rPr>
          <w:rFonts w:ascii="Cambria Math" w:hAnsi="Cambria Math" w:cs="Courier Tojik"/>
          <w:b/>
          <w:bCs/>
          <w:sz w:val="26"/>
          <w:szCs w:val="26"/>
        </w:rPr>
        <w:t>ҷ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карда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шаванд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.</w:t>
      </w: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7. </w:t>
      </w:r>
      <w:proofErr w:type="spellStart"/>
      <w:r w:rsidR="004A7845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арор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зерини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4A784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То</w:t>
      </w:r>
      <w:r w:rsidR="004A784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аз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эътибор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со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қ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ит</w:t>
      </w:r>
      <w:proofErr w:type="spellEnd"/>
      <w:proofErr w:type="gramEnd"/>
      <w:r w:rsidR="004A784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дониста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шаванд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:</w:t>
      </w: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- аз 2 майи соли 2007 № 246 "Дар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бораи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Агентии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хариди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мол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,к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ор</w:t>
      </w:r>
      <w:proofErr w:type="spellEnd"/>
      <w:r w:rsidR="004A784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хизматрасон</w:t>
      </w:r>
      <w:r w:rsidR="004A7845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";</w:t>
      </w: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- аз  8  июни  соли  2001 №237 "Дар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бораи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тадбир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оид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ба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бе</w:t>
      </w:r>
      <w:proofErr w:type="gramEnd"/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тар</w:t>
      </w:r>
      <w:proofErr w:type="spellEnd"/>
      <w:r w:rsidR="004A784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намудани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савдои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мол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исте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соли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ватан</w:t>
      </w:r>
      <w:r w:rsidR="004A7845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бозори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беруна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";</w:t>
      </w: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- аз  27 февраля соли 1996 №104 "Дар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бораи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ташкил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намудани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Биржаи</w:t>
      </w:r>
      <w:proofErr w:type="spellEnd"/>
      <w:r w:rsidR="004A784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молу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ашёи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4A784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4A784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".</w:t>
      </w: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Раиси</w:t>
      </w:r>
      <w:proofErr w:type="spellEnd"/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proofErr w:type="spellStart"/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4A784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То</w:t>
      </w:r>
      <w:r w:rsidR="004A784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 w:rsidR="004A7845"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Эмомал</w:t>
      </w:r>
      <w:r w:rsidR="004A7845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Ра</w:t>
      </w:r>
      <w:r w:rsidR="004A784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мон</w:t>
      </w:r>
      <w:proofErr w:type="spellEnd"/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</w:t>
      </w: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         аз 5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марти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соли 2008 № 126</w:t>
      </w: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                 ш. Душанбе </w:t>
      </w: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314EB4" w:rsidRDefault="00314EB4" w:rsidP="00314EB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</w:p>
    <w:p w:rsidR="00314EB4" w:rsidRDefault="00314EB4"/>
    <w:sectPr w:rsidR="00314EB4" w:rsidSect="00A4535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 Tojik">
    <w:altName w:val="Courier New"/>
    <w:charset w:val="CC"/>
    <w:family w:val="roman"/>
    <w:pitch w:val="fixed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4EB4"/>
    <w:rsid w:val="00314EB4"/>
    <w:rsid w:val="004A7845"/>
    <w:rsid w:val="00A36020"/>
    <w:rsid w:val="00A752F3"/>
    <w:rsid w:val="00B8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851</Words>
  <Characters>4852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User</cp:lastModifiedBy>
  <cp:revision>6</cp:revision>
  <dcterms:created xsi:type="dcterms:W3CDTF">2014-11-26T11:18:00Z</dcterms:created>
  <dcterms:modified xsi:type="dcterms:W3CDTF">2014-12-01T10:40:00Z</dcterms:modified>
</cp:coreProperties>
</file>